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6A70F08A" w:rsidR="009F7E07" w:rsidRPr="005667D4" w:rsidRDefault="00FB15E2" w:rsidP="005667D4">
      <w:pPr>
        <w:jc w:val="center"/>
        <w:rPr>
          <w:b/>
          <w:u w:val="single"/>
        </w:rPr>
      </w:pPr>
      <w:bookmarkStart w:id="0" w:name="_GoBack"/>
      <w:bookmarkEnd w:id="0"/>
      <w:r>
        <w:rPr>
          <w:b/>
          <w:u w:val="single"/>
        </w:rPr>
        <w:t>Distance Learning Information</w:t>
      </w:r>
    </w:p>
    <w:p w14:paraId="00000004" w14:textId="77777777" w:rsidR="009F7E07" w:rsidRDefault="009F7E07"/>
    <w:p w14:paraId="00000005" w14:textId="77777777" w:rsidR="009F7E07" w:rsidRDefault="00FB15E2">
      <w:r>
        <w:t xml:space="preserve">Thank you for stopping by for more information on distance learning. Richmond County has established Distance Learning for all of us to utilize. We want to assure you all that this transition will be smooth as possible. </w:t>
      </w:r>
    </w:p>
    <w:p w14:paraId="00000006" w14:textId="77777777" w:rsidR="009F7E07" w:rsidRDefault="009F7E07"/>
    <w:p w14:paraId="00000007" w14:textId="77777777" w:rsidR="009F7E07" w:rsidRDefault="00FB15E2">
      <w:pPr>
        <w:jc w:val="center"/>
        <w:rPr>
          <w:b/>
          <w:i/>
        </w:rPr>
      </w:pPr>
      <w:r>
        <w:rPr>
          <w:b/>
          <w:i/>
        </w:rPr>
        <w:t xml:space="preserve">Our main form of communication and where we will be sharing weekly assignments will continue to be through Class Dojo. </w:t>
      </w:r>
    </w:p>
    <w:p w14:paraId="00000008" w14:textId="77777777" w:rsidR="009F7E07" w:rsidRDefault="009F7E07"/>
    <w:p w14:paraId="00000009" w14:textId="2EB28891" w:rsidR="009F7E07" w:rsidRDefault="00FB15E2">
      <w:r>
        <w:t xml:space="preserve">There are just a few of you that are not linked to our Class Dojo page. For the few of you that are not linked, we have sent you another invitation. If for some reason you have not received the invitation, please email </w:t>
      </w:r>
      <w:r w:rsidR="005667D4">
        <w:t xml:space="preserve">me at fowlene@boe.richmond.k12.ga.us  </w:t>
      </w:r>
      <w:r>
        <w:t xml:space="preserve"> to get your access code. </w:t>
      </w:r>
    </w:p>
    <w:p w14:paraId="0000000A" w14:textId="77777777" w:rsidR="009F7E07" w:rsidRDefault="009F7E07"/>
    <w:p w14:paraId="0000000F" w14:textId="77777777" w:rsidR="009F7E07" w:rsidRDefault="009F7E07"/>
    <w:p w14:paraId="00000011" w14:textId="09C8D460" w:rsidR="009F7E07" w:rsidRDefault="00FB15E2">
      <w:r>
        <w:rPr>
          <w:b/>
        </w:rPr>
        <w:t>Distance Learning Protocol &amp; Procedures:</w:t>
      </w:r>
      <w:r>
        <w:t xml:space="preserve"> </w:t>
      </w:r>
    </w:p>
    <w:p w14:paraId="00000012" w14:textId="77777777" w:rsidR="009F7E07" w:rsidRDefault="00FB15E2">
      <w:pPr>
        <w:numPr>
          <w:ilvl w:val="0"/>
          <w:numId w:val="1"/>
        </w:numPr>
      </w:pPr>
      <w:r>
        <w:t>Each teacher (subject) will post on Dojo any resources and assignments that are</w:t>
      </w:r>
      <w:r>
        <w:rPr>
          <w:u w:val="single"/>
        </w:rPr>
        <w:t xml:space="preserve"> due that week.</w:t>
      </w:r>
    </w:p>
    <w:p w14:paraId="00000013" w14:textId="77777777" w:rsidR="009F7E07" w:rsidRDefault="00FB15E2">
      <w:pPr>
        <w:numPr>
          <w:ilvl w:val="0"/>
          <w:numId w:val="1"/>
        </w:numPr>
      </w:pPr>
      <w:r>
        <w:t xml:space="preserve">Students </w:t>
      </w:r>
      <w:r>
        <w:rPr>
          <w:b/>
          <w:u w:val="single"/>
        </w:rPr>
        <w:t>will not</w:t>
      </w:r>
      <w:r>
        <w:rPr>
          <w:u w:val="single"/>
        </w:rPr>
        <w:t xml:space="preserve"> have to turn something in each day</w:t>
      </w:r>
      <w:r>
        <w:t xml:space="preserve">. </w:t>
      </w:r>
      <w:r>
        <w:rPr>
          <w:b/>
        </w:rPr>
        <w:t>It is very important that you adhere to the weekly assignment schedules for each class/teacher.</w:t>
      </w:r>
    </w:p>
    <w:p w14:paraId="00000014" w14:textId="77777777" w:rsidR="009F7E07" w:rsidRDefault="00FB15E2">
      <w:pPr>
        <w:numPr>
          <w:ilvl w:val="0"/>
          <w:numId w:val="1"/>
        </w:numPr>
      </w:pPr>
      <w:r>
        <w:t>We are available for feedback</w:t>
      </w:r>
      <w:r>
        <w:rPr>
          <w:u w:val="single"/>
        </w:rPr>
        <w:t xml:space="preserve"> Monday - Friday, 8am-4pm</w:t>
      </w:r>
      <w:r>
        <w:t>, on Class Dojo and via email.</w:t>
      </w:r>
    </w:p>
    <w:p w14:paraId="00000015" w14:textId="77777777" w:rsidR="009F7E07" w:rsidRDefault="00FB15E2">
      <w:pPr>
        <w:numPr>
          <w:ilvl w:val="0"/>
          <w:numId w:val="1"/>
        </w:numPr>
      </w:pPr>
      <w:r>
        <w:t xml:space="preserve">Not all assignments will require the use of technology. However, </w:t>
      </w:r>
      <w:r>
        <w:rPr>
          <w:u w:val="single"/>
        </w:rPr>
        <w:t>completed assignments will have to be sent in electronically</w:t>
      </w:r>
      <w:r>
        <w:t xml:space="preserve"> through a message on Dojo or by sending it to our emails.</w:t>
      </w:r>
      <w:r>
        <w:rPr>
          <w:i/>
          <w:u w:val="single"/>
        </w:rPr>
        <w:t xml:space="preserve"> Please note, that if it is to complete a workbook page or worksheet, you can take a picture and send it in via Dojo or email. </w:t>
      </w:r>
    </w:p>
    <w:p w14:paraId="00000017" w14:textId="7E636B5F" w:rsidR="009F7E07" w:rsidRDefault="00FB15E2" w:rsidP="005667D4">
      <w:pPr>
        <w:pStyle w:val="ListParagraph"/>
        <w:numPr>
          <w:ilvl w:val="0"/>
          <w:numId w:val="1"/>
        </w:numPr>
      </w:pPr>
      <w:r>
        <w:t>Students can access the</w:t>
      </w:r>
      <w:r w:rsidRPr="005667D4">
        <w:rPr>
          <w:u w:val="single"/>
        </w:rPr>
        <w:t xml:space="preserve"> following apps/resources through their Launchpad</w:t>
      </w:r>
      <w:r>
        <w:t xml:space="preserve">: </w:t>
      </w:r>
      <w:proofErr w:type="spellStart"/>
      <w:r w:rsidRPr="005667D4">
        <w:rPr>
          <w:b/>
        </w:rPr>
        <w:t>iReady</w:t>
      </w:r>
      <w:proofErr w:type="spellEnd"/>
      <w:r>
        <w:t xml:space="preserve">, </w:t>
      </w:r>
      <w:proofErr w:type="gramStart"/>
      <w:r w:rsidRPr="005667D4">
        <w:rPr>
          <w:b/>
        </w:rPr>
        <w:t>First</w:t>
      </w:r>
      <w:proofErr w:type="gramEnd"/>
      <w:r w:rsidRPr="005667D4">
        <w:rPr>
          <w:b/>
        </w:rPr>
        <w:t xml:space="preserve"> in Math</w:t>
      </w:r>
      <w:r>
        <w:t xml:space="preserve">, </w:t>
      </w:r>
      <w:r w:rsidRPr="005667D4">
        <w:rPr>
          <w:b/>
        </w:rPr>
        <w:t>Georgia Science Textbook</w:t>
      </w:r>
      <w:r>
        <w:t xml:space="preserve">, </w:t>
      </w:r>
      <w:r w:rsidRPr="005667D4">
        <w:rPr>
          <w:b/>
        </w:rPr>
        <w:t>eBooks</w:t>
      </w:r>
      <w:r>
        <w:t xml:space="preserve"> (they can check out books online), </w:t>
      </w:r>
      <w:r w:rsidRPr="005667D4">
        <w:rPr>
          <w:b/>
        </w:rPr>
        <w:t>Performance Matters</w:t>
      </w:r>
      <w:r>
        <w:t xml:space="preserve"> (where they can take assessments),</w:t>
      </w:r>
      <w:r w:rsidRPr="005667D4">
        <w:rPr>
          <w:b/>
        </w:rPr>
        <w:t xml:space="preserve"> Discovery Education </w:t>
      </w:r>
      <w:r>
        <w:t xml:space="preserve">(for science), </w:t>
      </w:r>
      <w:r w:rsidRPr="005667D4">
        <w:rPr>
          <w:b/>
        </w:rPr>
        <w:t>Khan Academy</w:t>
      </w:r>
      <w:r>
        <w:t xml:space="preserve"> (for Math), </w:t>
      </w:r>
      <w:proofErr w:type="spellStart"/>
      <w:r w:rsidRPr="005667D4">
        <w:rPr>
          <w:b/>
        </w:rPr>
        <w:t>BrainPop</w:t>
      </w:r>
      <w:proofErr w:type="spellEnd"/>
      <w:r>
        <w:t xml:space="preserve"> (all subjects), </w:t>
      </w:r>
      <w:r w:rsidRPr="005667D4">
        <w:rPr>
          <w:b/>
        </w:rPr>
        <w:t>and Office 365 (</w:t>
      </w:r>
      <w:r>
        <w:t xml:space="preserve">where they can access </w:t>
      </w:r>
      <w:proofErr w:type="spellStart"/>
      <w:r>
        <w:t>microsoft</w:t>
      </w:r>
      <w:proofErr w:type="spellEnd"/>
      <w:r>
        <w:t xml:space="preserve"> word, </w:t>
      </w:r>
      <w:proofErr w:type="spellStart"/>
      <w:r>
        <w:t>powerpoint</w:t>
      </w:r>
      <w:proofErr w:type="spellEnd"/>
      <w:r>
        <w:t xml:space="preserve">, and email).  </w:t>
      </w:r>
    </w:p>
    <w:p w14:paraId="2C51EDC0" w14:textId="77777777" w:rsidR="005667D4" w:rsidRDefault="005667D4">
      <w:pPr>
        <w:jc w:val="center"/>
        <w:rPr>
          <w:b/>
          <w:u w:val="single"/>
        </w:rPr>
      </w:pPr>
    </w:p>
    <w:p w14:paraId="00000018" w14:textId="2D4E34F2" w:rsidR="009F7E07" w:rsidRDefault="00FB15E2">
      <w:pPr>
        <w:jc w:val="center"/>
        <w:rPr>
          <w:b/>
          <w:u w:val="single"/>
        </w:rPr>
      </w:pPr>
      <w:r>
        <w:rPr>
          <w:b/>
          <w:u w:val="single"/>
        </w:rPr>
        <w:t xml:space="preserve">Here is the link to access </w:t>
      </w:r>
      <w:hyperlink r:id="rId5">
        <w:r>
          <w:rPr>
            <w:b/>
            <w:color w:val="1155CC"/>
            <w:u w:val="single"/>
          </w:rPr>
          <w:t xml:space="preserve">Launchpad </w:t>
        </w:r>
      </w:hyperlink>
    </w:p>
    <w:p w14:paraId="00000019" w14:textId="77777777" w:rsidR="009F7E07" w:rsidRDefault="00FB15E2">
      <w:pPr>
        <w:numPr>
          <w:ilvl w:val="0"/>
          <w:numId w:val="1"/>
        </w:numPr>
      </w:pPr>
      <w:r>
        <w:t xml:space="preserve">Link to access </w:t>
      </w:r>
      <w:hyperlink r:id="rId6">
        <w:r>
          <w:rPr>
            <w:color w:val="1155CC"/>
            <w:u w:val="single"/>
          </w:rPr>
          <w:t xml:space="preserve">Richmond County’s Distance Learning Platform </w:t>
        </w:r>
      </w:hyperlink>
    </w:p>
    <w:p w14:paraId="0000001A" w14:textId="4E1788A9" w:rsidR="009F7E07" w:rsidRDefault="00FB15E2">
      <w:pPr>
        <w:jc w:val="center"/>
        <w:rPr>
          <w:b/>
        </w:rPr>
      </w:pPr>
      <w:r>
        <w:rPr>
          <w:b/>
        </w:rPr>
        <w:t xml:space="preserve">** Upon returning to school, all workbooks, task booklets, and </w:t>
      </w:r>
      <w:r w:rsidR="005667D4">
        <w:rPr>
          <w:b/>
        </w:rPr>
        <w:t xml:space="preserve">packets </w:t>
      </w:r>
      <w:r>
        <w:rPr>
          <w:b/>
        </w:rPr>
        <w:t>will need to be turned in.**</w:t>
      </w:r>
    </w:p>
    <w:p w14:paraId="0000001B" w14:textId="77777777" w:rsidR="009F7E07" w:rsidRDefault="009F7E07">
      <w:pPr>
        <w:jc w:val="center"/>
        <w:rPr>
          <w:b/>
        </w:rPr>
      </w:pPr>
    </w:p>
    <w:p w14:paraId="0000001C" w14:textId="77777777" w:rsidR="009F7E07" w:rsidRDefault="009F7E07">
      <w:pPr>
        <w:jc w:val="center"/>
        <w:rPr>
          <w:b/>
        </w:rPr>
      </w:pPr>
    </w:p>
    <w:p w14:paraId="0000001D" w14:textId="77777777" w:rsidR="009F7E07" w:rsidRDefault="00FB15E2">
      <w:pPr>
        <w:rPr>
          <w:b/>
        </w:rPr>
      </w:pPr>
      <w:r>
        <w:rPr>
          <w:b/>
        </w:rPr>
        <w:t>Additional education Distance Learning Resources include:</w:t>
      </w:r>
    </w:p>
    <w:p w14:paraId="0000001E" w14:textId="77777777" w:rsidR="009F7E07" w:rsidRDefault="00FB15E2">
      <w:pPr>
        <w:numPr>
          <w:ilvl w:val="0"/>
          <w:numId w:val="2"/>
        </w:numPr>
      </w:pPr>
      <w:proofErr w:type="spellStart"/>
      <w:r>
        <w:t>i</w:t>
      </w:r>
      <w:proofErr w:type="spellEnd"/>
      <w:r>
        <w:t>-Ready lessons</w:t>
      </w:r>
    </w:p>
    <w:p w14:paraId="0000001F" w14:textId="77777777" w:rsidR="009F7E07" w:rsidRDefault="00B94434">
      <w:pPr>
        <w:numPr>
          <w:ilvl w:val="0"/>
          <w:numId w:val="2"/>
        </w:numPr>
      </w:pPr>
      <w:hyperlink r:id="rId7">
        <w:proofErr w:type="spellStart"/>
        <w:r w:rsidR="00FB15E2">
          <w:rPr>
            <w:color w:val="1155CC"/>
            <w:u w:val="single"/>
          </w:rPr>
          <w:t>Zearn</w:t>
        </w:r>
        <w:proofErr w:type="spellEnd"/>
      </w:hyperlink>
      <w:r w:rsidR="00FB15E2">
        <w:t xml:space="preserve"> (for math, all students should have their logins. If anyone has trouble logging in, please email/Dojo message Ms. Roberson)</w:t>
      </w:r>
    </w:p>
    <w:p w14:paraId="00000020" w14:textId="77777777" w:rsidR="009F7E07" w:rsidRDefault="00FB15E2">
      <w:pPr>
        <w:numPr>
          <w:ilvl w:val="0"/>
          <w:numId w:val="2"/>
        </w:numPr>
      </w:pPr>
      <w:r>
        <w:t>First-in-Math</w:t>
      </w:r>
    </w:p>
    <w:p w14:paraId="00000021" w14:textId="77777777" w:rsidR="009F7E07" w:rsidRDefault="00B94434">
      <w:pPr>
        <w:numPr>
          <w:ilvl w:val="0"/>
          <w:numId w:val="2"/>
        </w:numPr>
      </w:pPr>
      <w:hyperlink r:id="rId8">
        <w:r w:rsidR="00FB15E2">
          <w:rPr>
            <w:color w:val="1155CC"/>
            <w:u w:val="single"/>
          </w:rPr>
          <w:t xml:space="preserve">Keyboarding </w:t>
        </w:r>
      </w:hyperlink>
      <w:r w:rsidR="00FB15E2">
        <w:t xml:space="preserve">(students have their login information from Ms. Mason. Please make sure that they select STUDENT LOGIN it is the blue tab at the top right of the website). </w:t>
      </w:r>
    </w:p>
    <w:p w14:paraId="00000022" w14:textId="77777777" w:rsidR="009F7E07" w:rsidRDefault="00B94434">
      <w:pPr>
        <w:numPr>
          <w:ilvl w:val="0"/>
          <w:numId w:val="2"/>
        </w:numPr>
      </w:pPr>
      <w:hyperlink r:id="rId9">
        <w:r w:rsidR="00FB15E2">
          <w:rPr>
            <w:color w:val="1155CC"/>
            <w:u w:val="single"/>
          </w:rPr>
          <w:t>Destiny</w:t>
        </w:r>
      </w:hyperlink>
      <w:r w:rsidR="00FB15E2">
        <w:t xml:space="preserve"> (For this site, make sure the Material Type says Electronic Book/eBook)</w:t>
      </w:r>
    </w:p>
    <w:p w14:paraId="00000023" w14:textId="77777777" w:rsidR="009F7E07" w:rsidRDefault="009F7E07"/>
    <w:p w14:paraId="00000024" w14:textId="4B5B86C5" w:rsidR="009F7E07" w:rsidRDefault="005667D4">
      <w:r>
        <w:t>I</w:t>
      </w:r>
      <w:r w:rsidR="00FB15E2">
        <w:t xml:space="preserve"> look forward to having a successful Distance Learning experience. All of the resources being used, students are all aware of and have previously utilized. Therefore, they should be able to experience a positive parent/student-led experience. </w:t>
      </w:r>
    </w:p>
    <w:p w14:paraId="00000025" w14:textId="77777777" w:rsidR="009F7E07" w:rsidRDefault="009F7E07"/>
    <w:p w14:paraId="00000026" w14:textId="77777777" w:rsidR="009F7E07" w:rsidRDefault="00FB15E2">
      <w:pPr>
        <w:rPr>
          <w:b/>
        </w:rPr>
      </w:pPr>
      <w:r>
        <w:rPr>
          <w:b/>
        </w:rPr>
        <w:t xml:space="preserve">**Please make sure to also check </w:t>
      </w:r>
      <w:hyperlink r:id="rId10">
        <w:r>
          <w:rPr>
            <w:b/>
            <w:color w:val="1155CC"/>
            <w:u w:val="single"/>
          </w:rPr>
          <w:t>Ms. Hill</w:t>
        </w:r>
      </w:hyperlink>
      <w:r>
        <w:rPr>
          <w:b/>
        </w:rPr>
        <w:t xml:space="preserve">, </w:t>
      </w:r>
      <w:hyperlink r:id="rId11">
        <w:r>
          <w:rPr>
            <w:b/>
            <w:color w:val="1155CC"/>
            <w:u w:val="single"/>
          </w:rPr>
          <w:t>Ms. Maura,</w:t>
        </w:r>
      </w:hyperlink>
      <w:r>
        <w:rPr>
          <w:b/>
        </w:rPr>
        <w:t xml:space="preserve"> and </w:t>
      </w:r>
      <w:hyperlink r:id="rId12">
        <w:r>
          <w:rPr>
            <w:b/>
            <w:color w:val="1155CC"/>
            <w:u w:val="single"/>
          </w:rPr>
          <w:t>Coach Shepard’s</w:t>
        </w:r>
      </w:hyperlink>
      <w:r>
        <w:rPr>
          <w:b/>
        </w:rPr>
        <w:t xml:space="preserve"> webpages for any assignments they may have.** </w:t>
      </w:r>
    </w:p>
    <w:p w14:paraId="00000027" w14:textId="77777777" w:rsidR="009F7E07" w:rsidRDefault="009F7E07"/>
    <w:p w14:paraId="00000028" w14:textId="77777777" w:rsidR="009F7E07" w:rsidRDefault="00FB15E2">
      <w:r>
        <w:t xml:space="preserve">Please also make sure that you consistently monitor the </w:t>
      </w:r>
      <w:hyperlink r:id="rId13">
        <w:r>
          <w:rPr>
            <w:color w:val="1155CC"/>
            <w:u w:val="single"/>
          </w:rPr>
          <w:t>RCBOE website</w:t>
        </w:r>
      </w:hyperlink>
      <w:r>
        <w:t xml:space="preserve"> for important updates. </w:t>
      </w:r>
    </w:p>
    <w:p w14:paraId="00000029" w14:textId="77777777" w:rsidR="009F7E07" w:rsidRDefault="009F7E07"/>
    <w:p w14:paraId="0000002A" w14:textId="77777777" w:rsidR="009F7E07" w:rsidRDefault="00FB15E2">
      <w:r>
        <w:t>Thank you so much,</w:t>
      </w:r>
    </w:p>
    <w:p w14:paraId="0000002C" w14:textId="07091851" w:rsidR="009F7E07" w:rsidRDefault="005667D4">
      <w:proofErr w:type="spellStart"/>
      <w:proofErr w:type="gramStart"/>
      <w:r>
        <w:t>Ms.Fowler</w:t>
      </w:r>
      <w:proofErr w:type="spellEnd"/>
      <w:proofErr w:type="gramEnd"/>
    </w:p>
    <w:p w14:paraId="0000002D" w14:textId="77777777" w:rsidR="009F7E07" w:rsidRDefault="009F7E07"/>
    <w:sectPr w:rsidR="009F7E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5248"/>
    <w:multiLevelType w:val="multilevel"/>
    <w:tmpl w:val="C4965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526B00"/>
    <w:multiLevelType w:val="multilevel"/>
    <w:tmpl w:val="4E8CDD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07"/>
    <w:rsid w:val="005667D4"/>
    <w:rsid w:val="009F7E07"/>
    <w:rsid w:val="00B94434"/>
    <w:rsid w:val="00FB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F5D7"/>
  <w15:docId w15:val="{669B4841-315C-4338-AA22-571F6D2A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667D4"/>
    <w:rPr>
      <w:color w:val="0000FF" w:themeColor="hyperlink"/>
      <w:u w:val="single"/>
    </w:rPr>
  </w:style>
  <w:style w:type="paragraph" w:styleId="ListParagraph">
    <w:name w:val="List Paragraph"/>
    <w:basedOn w:val="Normal"/>
    <w:uiPriority w:val="34"/>
    <w:qFormat/>
    <w:rsid w:val="00566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yping.com/" TargetMode="External"/><Relationship Id="rId13" Type="http://schemas.openxmlformats.org/officeDocument/2006/relationships/hyperlink" Target="https://www.rcboe.org/" TargetMode="External"/><Relationship Id="rId3" Type="http://schemas.openxmlformats.org/officeDocument/2006/relationships/settings" Target="settings.xml"/><Relationship Id="rId7" Type="http://schemas.openxmlformats.org/officeDocument/2006/relationships/hyperlink" Target="https://www.zearn.org/" TargetMode="External"/><Relationship Id="rId12" Type="http://schemas.openxmlformats.org/officeDocument/2006/relationships/hyperlink" Target="https://www.rcboe.org/Page/313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boe.org/Domain/15361" TargetMode="External"/><Relationship Id="rId11" Type="http://schemas.openxmlformats.org/officeDocument/2006/relationships/hyperlink" Target="https://www.rcboe.org/Domain/9867" TargetMode="External"/><Relationship Id="rId5" Type="http://schemas.openxmlformats.org/officeDocument/2006/relationships/hyperlink" Target="https://launchpad.classlink.com/rcboe" TargetMode="External"/><Relationship Id="rId15" Type="http://schemas.openxmlformats.org/officeDocument/2006/relationships/theme" Target="theme/theme1.xml"/><Relationship Id="rId10" Type="http://schemas.openxmlformats.org/officeDocument/2006/relationships/hyperlink" Target="https://www.rcboe.org/Domain/8850" TargetMode="External"/><Relationship Id="rId4" Type="http://schemas.openxmlformats.org/officeDocument/2006/relationships/webSettings" Target="webSettings.xml"/><Relationship Id="rId9" Type="http://schemas.openxmlformats.org/officeDocument/2006/relationships/hyperlink" Target="https://rcboe.follettdestiny.com/cataloging/servlet/handlebasicsearchform.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Nedra</dc:creator>
  <cp:lastModifiedBy>Nicole Odom</cp:lastModifiedBy>
  <cp:revision>2</cp:revision>
  <dcterms:created xsi:type="dcterms:W3CDTF">2020-03-16T18:25:00Z</dcterms:created>
  <dcterms:modified xsi:type="dcterms:W3CDTF">2020-03-16T18:25:00Z</dcterms:modified>
</cp:coreProperties>
</file>